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谁可以参加这次活动？</w:t>
      </w: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宋体"/>
          <w:sz w:val="20"/>
          <w:szCs w:val="20"/>
        </w:rPr>
        <w:t>在活动登记当天为南航明珠俱乐部金卡、银</w:t>
      </w:r>
      <w:bookmarkStart w:id="0" w:name="_GoBack"/>
      <w:bookmarkEnd w:id="0"/>
      <w:r>
        <w:rPr>
          <w:rFonts w:hint="eastAsia" w:ascii="Microsoft YaHei UI" w:hAnsi="Microsoft YaHei UI" w:eastAsia="Microsoft YaHei UI" w:cs="宋体"/>
          <w:sz w:val="20"/>
          <w:szCs w:val="20"/>
        </w:rPr>
        <w:t>卡会员均能登记参加，实</w:t>
      </w:r>
      <w:r>
        <w:rPr>
          <w:rFonts w:hint="eastAsia" w:ascii="Microsoft YaHei UI" w:hAnsi="Microsoft YaHei UI" w:eastAsia="Microsoft YaHei UI" w:cs="Calibri"/>
          <w:sz w:val="20"/>
          <w:szCs w:val="20"/>
        </w:rPr>
        <w:t>际会员资格以活动登记系统验证时为准。</w:t>
      </w: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我还不是南航明珠俱乐部金、银卡会员或目前是南航明珠俱乐部普卡会员，可以参加这次匹配IHG</w:t>
      </w:r>
      <w:r>
        <w:rPr>
          <w:rFonts w:hint="eastAsia" w:ascii="Microsoft YaHei UI" w:hAnsi="Microsoft YaHei UI" w:eastAsia="Microsoft YaHei UI" w:cs="Microsoft YaHei UI"/>
          <w:b/>
          <w:sz w:val="20"/>
          <w:szCs w:val="20"/>
          <w:vertAlign w:val="superscript"/>
        </w:rPr>
        <w:t>®</w:t>
      </w:r>
      <w:r>
        <w:rPr>
          <w:rFonts w:hint="eastAsia" w:ascii="Microsoft YaHei UI" w:hAnsi="Microsoft YaHei UI" w:eastAsia="Microsoft YaHei UI" w:cs="Calibri"/>
          <w:b/>
          <w:sz w:val="20"/>
          <w:szCs w:val="20"/>
        </w:rPr>
        <w:t>优悦会精英会籍活动吗？</w:t>
      </w:r>
    </w:p>
    <w:p>
      <w:pPr>
        <w:pStyle w:val="2"/>
        <w:widowControl/>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宋体"/>
          <w:sz w:val="20"/>
          <w:szCs w:val="20"/>
        </w:rPr>
      </w:pPr>
      <w:r>
        <w:rPr>
          <w:rFonts w:hint="eastAsia" w:ascii="Microsoft YaHei UI" w:hAnsi="Microsoft YaHei UI" w:eastAsia="Microsoft YaHei UI" w:cs="宋体"/>
          <w:sz w:val="20"/>
          <w:szCs w:val="20"/>
        </w:rPr>
        <w:t>不可以，本活动只开放给南航明珠俱乐部金卡、银卡会员参加。如您在活动期间成功升级成南航明珠俱乐部金卡、银卡会员，即能马上登记活动参加。</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b/>
          <w:sz w:val="20"/>
          <w:szCs w:val="20"/>
        </w:rPr>
        <w:t>我目前还不是IHG</w:t>
      </w:r>
      <w:r>
        <w:rPr>
          <w:rFonts w:hint="eastAsia" w:ascii="Microsoft YaHei UI" w:hAnsi="Microsoft YaHei UI" w:eastAsia="Microsoft YaHei UI" w:cs="Microsoft YaHei UI"/>
          <w:b/>
          <w:sz w:val="20"/>
          <w:szCs w:val="20"/>
          <w:vertAlign w:val="superscript"/>
        </w:rPr>
        <w:t>®</w:t>
      </w:r>
      <w:r>
        <w:rPr>
          <w:rFonts w:hint="eastAsia" w:ascii="Microsoft YaHei UI" w:hAnsi="Microsoft YaHei UI" w:eastAsia="Microsoft YaHei UI" w:cs="Calibri"/>
          <w:b/>
          <w:sz w:val="20"/>
          <w:szCs w:val="20"/>
        </w:rPr>
        <w:t>优悦会会员，也可以参加这次匹配IHG</w:t>
      </w:r>
      <w:r>
        <w:rPr>
          <w:rFonts w:hint="eastAsia" w:ascii="Microsoft YaHei UI" w:hAnsi="Microsoft YaHei UI" w:eastAsia="Microsoft YaHei UI" w:cs="Microsoft YaHei UI"/>
          <w:b/>
          <w:sz w:val="20"/>
          <w:szCs w:val="20"/>
          <w:vertAlign w:val="superscript"/>
        </w:rPr>
        <w:t>®</w:t>
      </w:r>
      <w:r>
        <w:rPr>
          <w:rFonts w:hint="eastAsia" w:ascii="Microsoft YaHei UI" w:hAnsi="Microsoft YaHei UI" w:eastAsia="Microsoft YaHei UI" w:cs="Calibri"/>
          <w:b/>
          <w:sz w:val="20"/>
          <w:szCs w:val="20"/>
        </w:rPr>
        <w:t>优悦会精英会籍活动吗？</w:t>
      </w: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宋体"/>
          <w:sz w:val="20"/>
          <w:szCs w:val="20"/>
        </w:rPr>
        <w:t>可以，通过南航e行微信小程序成功验证明珠金、银卡会员身份后，会员会被跳转至</w:t>
      </w:r>
      <w:r>
        <w:rPr>
          <w:rFonts w:hint="eastAsia" w:ascii="Microsoft YaHei UI" w:hAnsi="Microsoft YaHei UI" w:eastAsia="Microsoft YaHei UI" w:cs="Calibri"/>
          <w:sz w:val="20"/>
          <w:szCs w:val="20"/>
        </w:rPr>
        <w:t>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优悦会</w:t>
      </w:r>
      <w:r>
        <w:rPr>
          <w:rFonts w:hint="eastAsia" w:ascii="Microsoft YaHei UI" w:hAnsi="Microsoft YaHei UI" w:eastAsia="Microsoft YaHei UI" w:cs="宋体"/>
          <w:sz w:val="20"/>
          <w:szCs w:val="20"/>
        </w:rPr>
        <w:t>微信小程序登记活动。如还不是</w:t>
      </w:r>
      <w:r>
        <w:rPr>
          <w:rFonts w:hint="eastAsia" w:ascii="Microsoft YaHei UI" w:hAnsi="Microsoft YaHei UI" w:eastAsia="Microsoft YaHei UI" w:cs="Calibri"/>
          <w:sz w:val="20"/>
          <w:szCs w:val="20"/>
        </w:rPr>
        <w:t>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优悦会</w:t>
      </w:r>
      <w:r>
        <w:rPr>
          <w:rFonts w:hint="eastAsia" w:ascii="Microsoft YaHei UI" w:hAnsi="Microsoft YaHei UI" w:eastAsia="Microsoft YaHei UI" w:cs="宋体"/>
          <w:sz w:val="20"/>
          <w:szCs w:val="20"/>
        </w:rPr>
        <w:t>会员，可按指示先注册会员然后登记活动。</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b/>
          <w:sz w:val="20"/>
          <w:szCs w:val="20"/>
        </w:rPr>
        <w:t>我已经是IHG</w:t>
      </w:r>
      <w:r>
        <w:rPr>
          <w:rFonts w:hint="eastAsia" w:ascii="Microsoft YaHei UI" w:hAnsi="Microsoft YaHei UI" w:eastAsia="Microsoft YaHei UI" w:cs="Microsoft YaHei UI"/>
          <w:b/>
          <w:sz w:val="20"/>
          <w:szCs w:val="20"/>
          <w:vertAlign w:val="superscript"/>
        </w:rPr>
        <w:t>®</w:t>
      </w:r>
      <w:r>
        <w:rPr>
          <w:rFonts w:hint="eastAsia" w:ascii="Microsoft YaHei UI" w:hAnsi="Microsoft YaHei UI" w:eastAsia="Microsoft YaHei UI" w:cs="Calibri"/>
          <w:b/>
          <w:sz w:val="20"/>
          <w:szCs w:val="20"/>
        </w:rPr>
        <w:t>优悦会的精英会员，还能参加本次匹配IHG</w:t>
      </w:r>
      <w:r>
        <w:rPr>
          <w:rFonts w:hint="eastAsia" w:ascii="Microsoft YaHei UI" w:hAnsi="Microsoft YaHei UI" w:eastAsia="Microsoft YaHei UI" w:cs="Microsoft YaHei UI"/>
          <w:b/>
          <w:sz w:val="20"/>
          <w:szCs w:val="20"/>
          <w:vertAlign w:val="superscript"/>
        </w:rPr>
        <w:t>®</w:t>
      </w:r>
      <w:r>
        <w:rPr>
          <w:rFonts w:hint="eastAsia" w:ascii="Microsoft YaHei UI" w:hAnsi="Microsoft YaHei UI" w:eastAsia="Microsoft YaHei UI" w:cs="Calibri"/>
          <w:b/>
          <w:sz w:val="20"/>
          <w:szCs w:val="20"/>
        </w:rPr>
        <w:t>优悦会精英会籍活动吗</w:t>
      </w:r>
    </w:p>
    <w:p>
      <w:pPr>
        <w:widowControl/>
        <w:jc w:val="left"/>
        <w:rPr>
          <w:rFonts w:hint="eastAsia" w:ascii="Microsoft YaHei UI" w:hAnsi="Microsoft YaHei UI" w:eastAsia="Microsoft YaHei UI" w:cs="Calibri"/>
          <w:sz w:val="20"/>
          <w:szCs w:val="20"/>
        </w:rPr>
      </w:pPr>
    </w:p>
    <w:p>
      <w:pPr>
        <w:pStyle w:val="2"/>
        <w:widowControl/>
        <w:spacing w:before="0" w:beforeAutospacing="0" w:after="0" w:afterAutospacing="0"/>
        <w:ind w:left="360"/>
        <w:contextualSpacing/>
        <w:rPr>
          <w:rFonts w:hint="eastAsia" w:ascii="Microsoft YaHei UI" w:hAnsi="Microsoft YaHei UI" w:eastAsia="Microsoft YaHei UI" w:cs="宋体"/>
          <w:sz w:val="20"/>
          <w:szCs w:val="20"/>
        </w:rPr>
      </w:pPr>
      <w:r>
        <w:rPr>
          <w:rFonts w:hint="eastAsia" w:ascii="Microsoft YaHei UI" w:hAnsi="Microsoft YaHei UI" w:eastAsia="Microsoft YaHei UI" w:cs="宋体"/>
          <w:sz w:val="20"/>
          <w:szCs w:val="20"/>
          <w:lang w:bidi="ar"/>
        </w:rPr>
        <w:t>如果您已是南航银卡会员，计划匹配</w:t>
      </w:r>
      <w:r>
        <w:rPr>
          <w:rFonts w:hint="eastAsia" w:ascii="Microsoft YaHei UI" w:hAnsi="Microsoft YaHei UI" w:eastAsia="Microsoft YaHei UI" w:cs="Calibri"/>
          <w:sz w:val="20"/>
          <w:szCs w:val="20"/>
          <w:lang w:bidi="ar"/>
        </w:rPr>
        <w:t>IHG</w:t>
      </w:r>
      <w:r>
        <w:rPr>
          <w:rFonts w:hint="eastAsia" w:ascii="Microsoft YaHei UI" w:hAnsi="Microsoft YaHei UI" w:eastAsia="Microsoft YaHei UI" w:cs="Microsoft YaHei UI"/>
          <w:sz w:val="20"/>
          <w:szCs w:val="20"/>
          <w:vertAlign w:val="superscript"/>
          <w:lang w:bidi="ar"/>
        </w:rPr>
        <w:t>®</w:t>
      </w:r>
      <w:r>
        <w:rPr>
          <w:rFonts w:hint="eastAsia" w:ascii="Microsoft YaHei UI" w:hAnsi="Microsoft YaHei UI" w:eastAsia="Microsoft YaHei UI" w:cs="Calibri"/>
          <w:sz w:val="20"/>
          <w:szCs w:val="20"/>
          <w:lang w:bidi="ar"/>
        </w:rPr>
        <w:t>优悦会白金精英会籍</w:t>
      </w:r>
      <w:r>
        <w:rPr>
          <w:rFonts w:hint="eastAsia" w:ascii="Microsoft YaHei UI" w:hAnsi="Microsoft YaHei UI" w:eastAsia="Microsoft YaHei UI" w:cs="宋体"/>
          <w:sz w:val="20"/>
          <w:szCs w:val="20"/>
          <w:lang w:bidi="ar"/>
        </w:rPr>
        <w:t>，但同时您已经是</w:t>
      </w:r>
      <w:r>
        <w:rPr>
          <w:rFonts w:hint="eastAsia" w:ascii="Microsoft YaHei UI" w:hAnsi="Microsoft YaHei UI" w:eastAsia="Microsoft YaHei UI" w:cs="Calibri"/>
          <w:sz w:val="20"/>
          <w:szCs w:val="20"/>
          <w:lang w:bidi="ar"/>
        </w:rPr>
        <w:t>IHG</w:t>
      </w:r>
      <w:r>
        <w:rPr>
          <w:rFonts w:hint="eastAsia" w:ascii="Microsoft YaHei UI" w:hAnsi="Microsoft YaHei UI" w:eastAsia="Microsoft YaHei UI" w:cs="Microsoft YaHei UI"/>
          <w:sz w:val="20"/>
          <w:szCs w:val="20"/>
          <w:vertAlign w:val="superscript"/>
          <w:lang w:bidi="ar"/>
        </w:rPr>
        <w:t>®</w:t>
      </w:r>
      <w:r>
        <w:rPr>
          <w:rFonts w:hint="eastAsia" w:ascii="Microsoft YaHei UI" w:hAnsi="Microsoft YaHei UI" w:eastAsia="Microsoft YaHei UI" w:cs="Calibri"/>
          <w:sz w:val="20"/>
          <w:szCs w:val="20"/>
          <w:lang w:bidi="ar"/>
        </w:rPr>
        <w:t>优悦会白金或至悦精英会员</w:t>
      </w:r>
      <w:r>
        <w:rPr>
          <w:rFonts w:hint="eastAsia" w:ascii="Microsoft YaHei UI" w:hAnsi="Microsoft YaHei UI" w:eastAsia="Microsoft YaHei UI" w:cs="宋体"/>
          <w:sz w:val="20"/>
          <w:szCs w:val="20"/>
          <w:lang w:bidi="ar"/>
        </w:rPr>
        <w:t>，则无法参与本活动。</w:t>
      </w:r>
    </w:p>
    <w:p>
      <w:pPr>
        <w:widowControl/>
        <w:jc w:val="left"/>
        <w:rPr>
          <w:rFonts w:hint="eastAsia" w:ascii="Microsoft YaHei UI" w:hAnsi="Microsoft YaHei UI" w:eastAsia="Microsoft YaHei UI" w:cs="Calibri"/>
          <w:sz w:val="20"/>
          <w:szCs w:val="20"/>
        </w:rPr>
      </w:pPr>
    </w:p>
    <w:p>
      <w:pPr>
        <w:pStyle w:val="2"/>
        <w:widowControl/>
        <w:spacing w:before="0" w:beforeAutospacing="0" w:after="0" w:afterAutospacing="0"/>
        <w:ind w:left="360"/>
        <w:contextualSpacing/>
        <w:rPr>
          <w:rFonts w:hint="eastAsia" w:ascii="Microsoft YaHei UI" w:hAnsi="Microsoft YaHei UI" w:eastAsia="Microsoft YaHei UI" w:cs="宋体"/>
          <w:sz w:val="20"/>
          <w:szCs w:val="20"/>
        </w:rPr>
      </w:pPr>
      <w:r>
        <w:rPr>
          <w:rFonts w:hint="eastAsia" w:ascii="Microsoft YaHei UI" w:hAnsi="Microsoft YaHei UI" w:eastAsia="Microsoft YaHei UI" w:cs="宋体"/>
          <w:sz w:val="20"/>
          <w:szCs w:val="20"/>
        </w:rPr>
        <w:t>如果您已是南航金卡会员，计划匹配</w:t>
      </w:r>
      <w:r>
        <w:rPr>
          <w:rFonts w:hint="eastAsia" w:ascii="Microsoft YaHei UI" w:hAnsi="Microsoft YaHei UI" w:eastAsia="Microsoft YaHei UI" w:cs="Calibri"/>
          <w:sz w:val="20"/>
          <w:szCs w:val="20"/>
        </w:rPr>
        <w:t>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优悦会至悦精英会籍</w:t>
      </w:r>
      <w:r>
        <w:rPr>
          <w:rFonts w:hint="eastAsia" w:ascii="Microsoft YaHei UI" w:hAnsi="Microsoft YaHei UI" w:eastAsia="Microsoft YaHei UI" w:cs="宋体"/>
          <w:sz w:val="20"/>
          <w:szCs w:val="20"/>
        </w:rPr>
        <w:t>，但同时您已经是</w:t>
      </w:r>
      <w:r>
        <w:rPr>
          <w:rFonts w:hint="eastAsia" w:ascii="Microsoft YaHei UI" w:hAnsi="Microsoft YaHei UI" w:eastAsia="Microsoft YaHei UI" w:cs="Calibri"/>
          <w:sz w:val="20"/>
          <w:szCs w:val="20"/>
        </w:rPr>
        <w:t>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优悦会至悦精英会员</w:t>
      </w:r>
      <w:r>
        <w:rPr>
          <w:rFonts w:hint="eastAsia" w:ascii="Microsoft YaHei UI" w:hAnsi="Microsoft YaHei UI" w:eastAsia="Microsoft YaHei UI" w:cs="宋体"/>
          <w:sz w:val="20"/>
          <w:szCs w:val="20"/>
        </w:rPr>
        <w:t>，则无法参与本活动。</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b/>
          <w:sz w:val="20"/>
          <w:szCs w:val="20"/>
        </w:rPr>
        <w:t>我同时是IHG</w:t>
      </w:r>
      <w:r>
        <w:rPr>
          <w:rFonts w:hint="eastAsia" w:ascii="Microsoft YaHei UI" w:hAnsi="Microsoft YaHei UI" w:eastAsia="Microsoft YaHei UI" w:cs="Microsoft YaHei UI"/>
          <w:b/>
          <w:sz w:val="20"/>
          <w:szCs w:val="20"/>
          <w:vertAlign w:val="superscript"/>
        </w:rPr>
        <w:t>®</w:t>
      </w:r>
      <w:r>
        <w:rPr>
          <w:rFonts w:hint="eastAsia" w:ascii="Microsoft YaHei UI" w:hAnsi="Microsoft YaHei UI" w:eastAsia="Microsoft YaHei UI" w:cs="Calibri"/>
          <w:b/>
          <w:sz w:val="20"/>
          <w:szCs w:val="20"/>
        </w:rPr>
        <w:t>优悦会和南航明珠俱乐部的精英会员，可以同时参加两边的匹配活动吗?</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widowControl/>
        <w:ind w:left="360"/>
        <w:jc w:val="left"/>
        <w:rPr>
          <w:rFonts w:hint="eastAsia" w:ascii="Microsoft YaHei UI" w:hAnsi="Microsoft YaHei UI" w:eastAsia="Microsoft YaHei UI" w:cs="Calibri"/>
          <w:sz w:val="20"/>
          <w:szCs w:val="20"/>
        </w:rPr>
      </w:pPr>
      <w:r>
        <w:rPr>
          <w:rFonts w:hint="eastAsia" w:ascii="Microsoft YaHei UI" w:hAnsi="Microsoft YaHei UI" w:eastAsia="Microsoft YaHei UI" w:cs="Calibri"/>
          <w:kern w:val="0"/>
          <w:sz w:val="20"/>
          <w:szCs w:val="20"/>
          <w:lang w:bidi="ar"/>
        </w:rPr>
        <w:t>不能，本次南航明珠俱乐部和IHG</w:t>
      </w:r>
      <w:r>
        <w:rPr>
          <w:rFonts w:hint="eastAsia" w:ascii="Microsoft YaHei UI" w:hAnsi="Microsoft YaHei UI" w:eastAsia="Microsoft YaHei UI" w:cs="Microsoft YaHei UI"/>
          <w:kern w:val="0"/>
          <w:sz w:val="20"/>
          <w:szCs w:val="20"/>
          <w:vertAlign w:val="superscript"/>
          <w:lang w:bidi="ar"/>
        </w:rPr>
        <w:t>®</w:t>
      </w:r>
      <w:r>
        <w:rPr>
          <w:rFonts w:hint="eastAsia" w:ascii="Microsoft YaHei UI" w:hAnsi="Microsoft YaHei UI" w:eastAsia="Microsoft YaHei UI" w:cs="Calibri"/>
          <w:kern w:val="0"/>
          <w:sz w:val="20"/>
          <w:szCs w:val="20"/>
          <w:lang w:bidi="ar"/>
        </w:rPr>
        <w:t>优悦会的匹配活动中，会员只能在双方的活动参加一次。如果您同时是南航和IHG</w:t>
      </w:r>
      <w:r>
        <w:rPr>
          <w:rFonts w:hint="eastAsia" w:ascii="Microsoft YaHei UI" w:hAnsi="Microsoft YaHei UI" w:eastAsia="Microsoft YaHei UI" w:cs="Microsoft YaHei UI"/>
          <w:kern w:val="0"/>
          <w:sz w:val="20"/>
          <w:szCs w:val="20"/>
          <w:vertAlign w:val="superscript"/>
          <w:lang w:bidi="ar"/>
        </w:rPr>
        <w:t>®</w:t>
      </w:r>
      <w:r>
        <w:rPr>
          <w:rFonts w:hint="eastAsia" w:ascii="Microsoft YaHei UI" w:hAnsi="Microsoft YaHei UI" w:eastAsia="Microsoft YaHei UI" w:cs="Calibri"/>
          <w:kern w:val="0"/>
          <w:sz w:val="20"/>
          <w:szCs w:val="20"/>
          <w:lang w:bidi="ar"/>
        </w:rPr>
        <w:t>优悦会的精英会员，您只能选择参加匹配一次南航精英会籍或IHG</w:t>
      </w:r>
      <w:r>
        <w:rPr>
          <w:rFonts w:hint="eastAsia" w:ascii="Microsoft YaHei UI" w:hAnsi="Microsoft YaHei UI" w:eastAsia="Microsoft YaHei UI"/>
          <w:kern w:val="0"/>
          <w:sz w:val="20"/>
          <w:szCs w:val="20"/>
          <w:vertAlign w:val="superscript"/>
          <w:lang w:bidi="ar"/>
        </w:rPr>
        <w:t>®</w:t>
      </w:r>
      <w:r>
        <w:rPr>
          <w:rFonts w:hint="eastAsia" w:ascii="Microsoft YaHei UI" w:hAnsi="Microsoft YaHei UI" w:eastAsia="Microsoft YaHei UI" w:cs="Calibri"/>
          <w:kern w:val="0"/>
          <w:sz w:val="20"/>
          <w:szCs w:val="20"/>
          <w:lang w:bidi="ar"/>
        </w:rPr>
        <w:t>优悦会精英会籍。在活动期间成功登记匹配南航明珠精英会籍后，便不可重复登记匹配IHG</w:t>
      </w:r>
      <w:r>
        <w:rPr>
          <w:rFonts w:hint="eastAsia" w:ascii="Microsoft YaHei UI" w:hAnsi="Microsoft YaHei UI" w:eastAsia="Microsoft YaHei UI"/>
          <w:kern w:val="0"/>
          <w:sz w:val="20"/>
          <w:szCs w:val="20"/>
          <w:vertAlign w:val="superscript"/>
          <w:lang w:bidi="ar"/>
        </w:rPr>
        <w:t>®</w:t>
      </w:r>
      <w:r>
        <w:rPr>
          <w:rFonts w:hint="eastAsia" w:ascii="Microsoft YaHei UI" w:hAnsi="Microsoft YaHei UI" w:eastAsia="Microsoft YaHei UI" w:cs="Calibri"/>
          <w:kern w:val="0"/>
          <w:sz w:val="20"/>
          <w:szCs w:val="20"/>
          <w:lang w:bidi="ar"/>
        </w:rPr>
        <w:t>优悦会精英会籍，反之亦然。</w:t>
      </w:r>
    </w:p>
    <w:p>
      <w:pPr>
        <w:widowControl/>
        <w:tabs>
          <w:tab w:val="left" w:pos="426"/>
          <w:tab w:val="left" w:pos="709"/>
        </w:tabs>
        <w:jc w:val="left"/>
        <w:rPr>
          <w:rFonts w:hint="eastAsia" w:ascii="Microsoft YaHei UI" w:hAnsi="Microsoft YaHei UI" w:eastAsia="Microsoft YaHei UI" w:cs="Calibri"/>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在活动期间，我的明珠俱乐部会籍升级成功了，是否可以重新登记匹配IHG</w:t>
      </w:r>
      <w:r>
        <w:rPr>
          <w:rFonts w:hint="eastAsia" w:ascii="Microsoft YaHei UI" w:hAnsi="Microsoft YaHei UI" w:eastAsia="Microsoft YaHei UI"/>
          <w:sz w:val="20"/>
          <w:szCs w:val="20"/>
          <w:vertAlign w:val="superscript"/>
        </w:rPr>
        <w:t>®</w:t>
      </w:r>
      <w:r>
        <w:rPr>
          <w:rFonts w:hint="eastAsia" w:ascii="Microsoft YaHei UI" w:hAnsi="Microsoft YaHei UI" w:eastAsia="Microsoft YaHei UI" w:cs="Calibri"/>
          <w:b/>
          <w:sz w:val="20"/>
          <w:szCs w:val="20"/>
        </w:rPr>
        <w:t>精英的活动？</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不可以，本次活动中每位符合资格的会员只能登记活动一次。系统会根据会员在登记当天的会籍进行会籍匹配和记录活动期间的任务要求，作为计算保级的标准，会员无法重新匹配或重复参与活动。</w:t>
      </w:r>
    </w:p>
    <w:p>
      <w:pPr>
        <w:widowControl/>
        <w:jc w:val="left"/>
        <w:rPr>
          <w:rFonts w:hint="eastAsia" w:ascii="Microsoft YaHei UI" w:hAnsi="Microsoft YaHei UI" w:eastAsia="Microsoft YaHei UI" w:cs="Calibri"/>
          <w:b/>
          <w:sz w:val="20"/>
          <w:szCs w:val="20"/>
        </w:rPr>
      </w:pPr>
    </w:p>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b/>
          <w:sz w:val="20"/>
          <w:szCs w:val="20"/>
        </w:rPr>
        <w:t>在登记后，我可以退出不参加活动吗？</w:t>
      </w: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宋体"/>
          <w:sz w:val="20"/>
          <w:szCs w:val="20"/>
        </w:rPr>
        <w:t>不可以，登记后系统会记录当天会员会籍可参与的活动规则来计算活动任务完成进度，会员无法选择中途退出。</w:t>
      </w:r>
    </w:p>
    <w:p>
      <w:pPr>
        <w:widowControl/>
        <w:jc w:val="left"/>
        <w:rPr>
          <w:rFonts w:hint="eastAsia" w:ascii="Microsoft YaHei UI" w:hAnsi="Microsoft YaHei UI" w:eastAsia="Microsoft YaHei UI" w:cs="Calibri"/>
          <w:sz w:val="20"/>
          <w:szCs w:val="20"/>
        </w:rPr>
      </w:pPr>
    </w:p>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参加本活动有次数限制吗？</w:t>
      </w:r>
    </w:p>
    <w:p>
      <w:pPr>
        <w:pStyle w:val="2"/>
        <w:widowControl/>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宋体"/>
          <w:sz w:val="20"/>
          <w:szCs w:val="20"/>
        </w:rPr>
      </w:pPr>
      <w:r>
        <w:rPr>
          <w:rFonts w:hint="eastAsia" w:ascii="Microsoft YaHei UI" w:hAnsi="Microsoft YaHei UI" w:eastAsia="Microsoft YaHei UI" w:cs="宋体"/>
          <w:sz w:val="20"/>
          <w:szCs w:val="20"/>
        </w:rPr>
        <w:t>每会员只能参加一次本活动，系统会根据会员登记记录限制会员重复登记。</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我没有微信，可以参加本次活动吗？</w:t>
      </w:r>
    </w:p>
    <w:p>
      <w:pPr>
        <w:pStyle w:val="2"/>
        <w:widowControl/>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不能，本次活动只可以在</w:t>
      </w:r>
      <w:r>
        <w:rPr>
          <w:rFonts w:hint="eastAsia" w:ascii="Microsoft YaHei UI" w:hAnsi="Microsoft YaHei UI" w:eastAsia="Microsoft YaHei UI" w:cs="宋体"/>
          <w:sz w:val="20"/>
          <w:szCs w:val="20"/>
        </w:rPr>
        <w:t>南航e行或</w:t>
      </w:r>
      <w:r>
        <w:rPr>
          <w:rFonts w:hint="eastAsia" w:ascii="Microsoft YaHei UI" w:hAnsi="Microsoft YaHei UI" w:eastAsia="Microsoft YaHei UI" w:cs="Calibri"/>
          <w:sz w:val="20"/>
          <w:szCs w:val="20"/>
        </w:rPr>
        <w:t>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优悦会官方微信小程序登记，而没有开放其他的登记渠道。如需参加活动，请登录</w:t>
      </w:r>
      <w:r>
        <w:rPr>
          <w:rFonts w:hint="eastAsia" w:ascii="Microsoft YaHei UI" w:hAnsi="Microsoft YaHei UI" w:eastAsia="Microsoft YaHei UI" w:cs="宋体"/>
          <w:sz w:val="20"/>
          <w:szCs w:val="20"/>
        </w:rPr>
        <w:t>南航e行或</w:t>
      </w:r>
      <w:r>
        <w:rPr>
          <w:rFonts w:hint="eastAsia" w:ascii="Microsoft YaHei UI" w:hAnsi="Microsoft YaHei UI" w:eastAsia="Microsoft YaHei UI" w:cs="Calibri"/>
          <w:sz w:val="20"/>
          <w:szCs w:val="20"/>
        </w:rPr>
        <w:t>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优悦会官方微信小程序，注册或绑定后，点击首页相应的活动入口跳转到活动页进行登记。</w:t>
      </w:r>
    </w:p>
    <w:p>
      <w:pPr>
        <w:pStyle w:val="2"/>
        <w:widowControl/>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我同时有两个微信，可以分别参加两次活动吗？</w:t>
      </w:r>
    </w:p>
    <w:p>
      <w:pPr>
        <w:pStyle w:val="2"/>
        <w:widowControl/>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不能，每会员只能参加一次活动。如会员拥有多个微信账号，在登录</w:t>
      </w:r>
      <w:r>
        <w:rPr>
          <w:rFonts w:hint="eastAsia" w:ascii="Microsoft YaHei UI" w:hAnsi="Microsoft YaHei UI" w:eastAsia="Microsoft YaHei UI" w:cs="宋体"/>
          <w:sz w:val="20"/>
          <w:szCs w:val="20"/>
        </w:rPr>
        <w:t>南航e行</w:t>
      </w:r>
      <w:r>
        <w:rPr>
          <w:rFonts w:hint="eastAsia" w:ascii="Microsoft YaHei UI" w:hAnsi="Microsoft YaHei UI" w:eastAsia="Microsoft YaHei UI" w:cs="Calibri"/>
          <w:sz w:val="20"/>
          <w:szCs w:val="20"/>
        </w:rPr>
        <w:t>微信小程序的过程中，系统会识别会员的身份，并只接受每会员登记活动一次。</w:t>
      </w:r>
    </w:p>
    <w:p>
      <w:pPr>
        <w:pStyle w:val="2"/>
        <w:widowControl/>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我用的是海外或其他语言版本的微信，可以参加本活动吗？</w:t>
      </w:r>
    </w:p>
    <w:p>
      <w:pPr>
        <w:pStyle w:val="2"/>
        <w:widowControl/>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可以，本次活动没有限制微信版本、地区和语言。会员登录</w:t>
      </w:r>
      <w:r>
        <w:rPr>
          <w:rFonts w:hint="eastAsia" w:ascii="Microsoft YaHei UI" w:hAnsi="Microsoft YaHei UI" w:eastAsia="Microsoft YaHei UI" w:cs="宋体"/>
          <w:sz w:val="20"/>
          <w:szCs w:val="20"/>
        </w:rPr>
        <w:t>南航e行微信</w:t>
      </w:r>
      <w:r>
        <w:rPr>
          <w:rFonts w:hint="eastAsia" w:ascii="Microsoft YaHei UI" w:hAnsi="Microsoft YaHei UI" w:eastAsia="Microsoft YaHei UI" w:cs="Calibri"/>
          <w:sz w:val="20"/>
          <w:szCs w:val="20"/>
        </w:rPr>
        <w:t>小程序后，可点击首页相应的活动入口跳转到活动页，</w:t>
      </w:r>
      <w:r>
        <w:rPr>
          <w:rFonts w:hint="eastAsia" w:ascii="Microsoft YaHei UI" w:hAnsi="Microsoft YaHei UI" w:eastAsia="Microsoft YaHei UI" w:cs="宋体"/>
          <w:sz w:val="20"/>
          <w:szCs w:val="20"/>
        </w:rPr>
        <w:t>明珠金、银卡会员</w:t>
      </w:r>
      <w:r>
        <w:rPr>
          <w:rFonts w:hint="eastAsia" w:ascii="Microsoft YaHei UI" w:hAnsi="Microsoft YaHei UI" w:eastAsia="Microsoft YaHei UI" w:cs="Calibri"/>
          <w:sz w:val="20"/>
          <w:szCs w:val="20"/>
        </w:rPr>
        <w:t>身份验证后可跳转到IHG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优悦会</w:t>
      </w:r>
      <w:r>
        <w:rPr>
          <w:rFonts w:hint="eastAsia" w:ascii="Microsoft YaHei UI" w:hAnsi="Microsoft YaHei UI" w:eastAsia="Microsoft YaHei UI" w:cs="宋体"/>
          <w:sz w:val="20"/>
          <w:szCs w:val="20"/>
        </w:rPr>
        <w:t>微信</w:t>
      </w:r>
      <w:r>
        <w:rPr>
          <w:rFonts w:hint="eastAsia" w:ascii="Microsoft YaHei UI" w:hAnsi="Microsoft YaHei UI" w:eastAsia="Microsoft YaHei UI" w:cs="Calibri"/>
          <w:sz w:val="20"/>
          <w:szCs w:val="20"/>
        </w:rPr>
        <w:t>小程序登记活动。本活动页只显示简体中文。</w:t>
      </w:r>
    </w:p>
    <w:p>
      <w:pPr>
        <w:pStyle w:val="2"/>
        <w:widowControl/>
        <w:rPr>
          <w:rFonts w:hint="eastAsia" w:ascii="Microsoft YaHei UI" w:hAnsi="Microsoft YaHei UI" w:eastAsia="Microsoft YaHei UI" w:cs="Calibri"/>
          <w:b/>
          <w:sz w:val="20"/>
          <w:szCs w:val="20"/>
        </w:rPr>
      </w:pPr>
    </w:p>
    <w:p>
      <w:pPr>
        <w:pStyle w:val="2"/>
        <w:widowControl/>
        <w:numPr>
          <w:ilvl w:val="0"/>
          <w:numId w:val="1"/>
        </w:numPr>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如果我在登记活动后卸载了微信或者解绑南航e行/IHG</w:t>
      </w:r>
      <w:r>
        <w:rPr>
          <w:rFonts w:hint="eastAsia" w:ascii="Microsoft YaHei UI" w:hAnsi="Microsoft YaHei UI" w:eastAsia="Microsoft YaHei UI" w:cs="Microsoft YaHei UI"/>
          <w:b/>
          <w:sz w:val="20"/>
          <w:szCs w:val="20"/>
          <w:vertAlign w:val="superscript"/>
        </w:rPr>
        <w:t>®</w:t>
      </w:r>
      <w:r>
        <w:rPr>
          <w:rFonts w:hint="eastAsia" w:ascii="Microsoft YaHei UI" w:hAnsi="Microsoft YaHei UI" w:eastAsia="Microsoft YaHei UI" w:cs="Calibri"/>
          <w:b/>
          <w:sz w:val="20"/>
          <w:szCs w:val="20"/>
        </w:rPr>
        <w:t>优悦会微信小程序，是否等于我取消参加活动？</w:t>
      </w: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不会，会员登记活动后，无法通过任何途径取消参与。系统在活动期间会根据活动规则计算会员等级相匹配的精英会籍和保级任务。会员可通过南航e行微信小程序查看活动登记状态和飞行任务进度或通过IHG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优悦会</w:t>
      </w:r>
      <w:r>
        <w:rPr>
          <w:rFonts w:hint="eastAsia" w:ascii="Microsoft YaHei UI" w:hAnsi="Microsoft YaHei UI" w:eastAsia="Microsoft YaHei UI" w:cs="宋体"/>
          <w:sz w:val="20"/>
          <w:szCs w:val="20"/>
        </w:rPr>
        <w:t>微信</w:t>
      </w:r>
      <w:r>
        <w:rPr>
          <w:rFonts w:hint="eastAsia" w:ascii="Microsoft YaHei UI" w:hAnsi="Microsoft YaHei UI" w:eastAsia="Microsoft YaHei UI" w:cs="Calibri"/>
          <w:sz w:val="20"/>
          <w:szCs w:val="20"/>
        </w:rPr>
        <w:t>小程序查看活动登记状态和住宿任务进度。</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参与本活动升级成为IHG</w:t>
      </w:r>
      <w:r>
        <w:rPr>
          <w:rFonts w:hint="eastAsia" w:ascii="Microsoft YaHei UI" w:hAnsi="Microsoft YaHei UI" w:eastAsia="Microsoft YaHei UI" w:cs="Microsoft YaHei UI"/>
          <w:b/>
          <w:sz w:val="20"/>
          <w:szCs w:val="20"/>
          <w:vertAlign w:val="superscript"/>
        </w:rPr>
        <w:t>®</w:t>
      </w:r>
      <w:r>
        <w:rPr>
          <w:rFonts w:hint="eastAsia" w:ascii="Microsoft YaHei UI" w:hAnsi="Microsoft YaHei UI" w:eastAsia="Microsoft YaHei UI" w:cs="Calibri"/>
          <w:b/>
          <w:sz w:val="20"/>
          <w:szCs w:val="20"/>
        </w:rPr>
        <w:t>优悦会至悦精英会员后，也能获享“优选奖赏”，即获得25,000奖励积分或推荐一位亲友成为白金卡精英会员吗？</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不可以，通过本活动匹配成为优悦会至悦精英的会员，无法立享优选奖赏。如符合资格的会员在活动期间完成10晚完成符合奖励标准的房晚，在2020年度则能享受优选奖赏的相应礼遇。此活动具体细则以IHG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优悦会解释为准。</w:t>
      </w:r>
    </w:p>
    <w:p>
      <w:pPr>
        <w:pStyle w:val="2"/>
        <w:widowControl/>
        <w:rPr>
          <w:rFonts w:hint="eastAsia" w:ascii="Microsoft YaHei UI" w:hAnsi="Microsoft YaHei UI" w:eastAsia="Microsoft YaHei UI" w:cs="Calibri"/>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参与本活动升级成为IHG</w:t>
      </w:r>
      <w:r>
        <w:rPr>
          <w:rFonts w:hint="eastAsia" w:ascii="Microsoft YaHei UI" w:hAnsi="Microsoft YaHei UI" w:eastAsia="Microsoft YaHei UI" w:cs="Microsoft YaHei UI"/>
          <w:b/>
          <w:sz w:val="20"/>
          <w:szCs w:val="20"/>
          <w:vertAlign w:val="superscript"/>
        </w:rPr>
        <w:t>®</w:t>
      </w:r>
      <w:r>
        <w:rPr>
          <w:rFonts w:hint="eastAsia" w:ascii="Microsoft YaHei UI" w:hAnsi="Microsoft YaHei UI" w:eastAsia="Microsoft YaHei UI" w:cs="Calibri"/>
          <w:b/>
          <w:sz w:val="20"/>
          <w:szCs w:val="20"/>
        </w:rPr>
        <w:t>优悦会至悦精英会员后，也能享受大中华区酒店的额外权益吗？</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可以，通过本活动匹配的优悦会至悦精英会员，当会员本人以符合奖赏标准的房价入住洲际酒店集团</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旗下任意酒店时，即可享受相应会员礼遇。，当中包括大中华区的至悦非凡礼遇。礼遇详情以官网为准，请通过链接查看【</w:t>
      </w:r>
      <w:r>
        <w:fldChar w:fldCharType="begin"/>
      </w:r>
      <w:r>
        <w:instrText xml:space="preserve"> HYPERLINK "https://www.ihg.com.cn/content/cn/zh/deals/member-offers/benefit-update-gc" </w:instrText>
      </w:r>
      <w:r>
        <w:fldChar w:fldCharType="separate"/>
      </w:r>
      <w:r>
        <w:rPr>
          <w:rStyle w:val="4"/>
          <w:rFonts w:hint="eastAsia" w:ascii="Microsoft YaHei UI" w:hAnsi="Microsoft YaHei UI" w:eastAsia="Microsoft YaHei UI" w:cs="Calibri"/>
          <w:sz w:val="20"/>
          <w:szCs w:val="20"/>
        </w:rPr>
        <w:t>https://www.ihg.com.cn/content/cn/zh/deals/member-offers/benefit-update-gc</w:t>
      </w:r>
      <w:r>
        <w:fldChar w:fldCharType="end"/>
      </w:r>
      <w:r>
        <w:rPr>
          <w:rFonts w:hint="eastAsia" w:ascii="Microsoft YaHei UI" w:hAnsi="Microsoft YaHei UI" w:eastAsia="Microsoft YaHei UI" w:cs="Calibri"/>
          <w:sz w:val="20"/>
          <w:szCs w:val="20"/>
        </w:rPr>
        <w:t>】。</w:t>
      </w:r>
    </w:p>
    <w:p>
      <w:pPr>
        <w:pStyle w:val="2"/>
        <w:widowControl/>
        <w:rPr>
          <w:rFonts w:hint="eastAsia" w:ascii="Microsoft YaHei UI" w:hAnsi="Microsoft YaHei UI" w:eastAsia="Microsoft YaHei UI" w:cs="Calibri"/>
          <w:b/>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IHG</w:t>
      </w:r>
      <w:r>
        <w:rPr>
          <w:rFonts w:hint="eastAsia" w:ascii="Microsoft YaHei UI" w:hAnsi="Microsoft YaHei UI" w:eastAsia="Microsoft YaHei UI"/>
          <w:sz w:val="20"/>
          <w:szCs w:val="20"/>
          <w:vertAlign w:val="superscript"/>
        </w:rPr>
        <w:t>®</w:t>
      </w:r>
      <w:r>
        <w:rPr>
          <w:rFonts w:hint="eastAsia" w:ascii="Microsoft YaHei UI" w:hAnsi="Microsoft YaHei UI" w:eastAsia="Microsoft YaHei UI" w:cs="Calibri"/>
          <w:b/>
          <w:sz w:val="20"/>
          <w:szCs w:val="20"/>
        </w:rPr>
        <w:t>符合奖励标准住宿的定义是什么？</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r>
        <w:rPr>
          <w:rFonts w:hint="eastAsia" w:ascii="Microsoft YaHei UI" w:hAnsi="Microsoft YaHei UI" w:eastAsia="Microsoft YaHei UI" w:cs="Calibri"/>
          <w:sz w:val="20"/>
          <w:szCs w:val="20"/>
        </w:rPr>
        <w:t>“</w:t>
      </w:r>
      <w:r>
        <w:rPr>
          <w:rFonts w:hint="eastAsia" w:ascii="Microsoft YaHei UI" w:hAnsi="Microsoft YaHei UI" w:eastAsia="Microsoft YaHei UI" w:cs="微软雅黑"/>
          <w:sz w:val="20"/>
          <w:szCs w:val="20"/>
        </w:rPr>
        <w:t>符合奖励标准的住宿</w:t>
      </w:r>
      <w:r>
        <w:rPr>
          <w:rFonts w:hint="eastAsia" w:ascii="Microsoft YaHei UI" w:hAnsi="Microsoft YaHei UI" w:eastAsia="Microsoft YaHei UI" w:cs="Calibri"/>
          <w:sz w:val="20"/>
          <w:szCs w:val="20"/>
        </w:rPr>
        <w:t>”</w:t>
      </w:r>
      <w:r>
        <w:rPr>
          <w:rFonts w:hint="eastAsia" w:ascii="Microsoft YaHei UI" w:hAnsi="Microsoft YaHei UI" w:eastAsia="Microsoft YaHei UI" w:cs="微软雅黑"/>
          <w:sz w:val="20"/>
          <w:szCs w:val="20"/>
        </w:rPr>
        <w:t>即会员在世界各地的洲际</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酒店、皇冠假日酒店</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、英迪格酒店</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、假日酒店</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、智选假日酒店</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w:t>
      </w:r>
      <w:r>
        <w:rPr>
          <w:rFonts w:hint="eastAsia" w:ascii="Microsoft YaHei UI" w:hAnsi="Microsoft YaHei UI" w:eastAsia="Microsoft YaHei UI" w:cs="Calibri"/>
          <w:sz w:val="20"/>
          <w:szCs w:val="20"/>
        </w:rPr>
        <w:t>Staybridge Suites</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w:t>
      </w:r>
      <w:r>
        <w:rPr>
          <w:rFonts w:hint="eastAsia" w:ascii="Microsoft YaHei UI" w:hAnsi="Microsoft YaHei UI" w:eastAsia="Microsoft YaHei UI" w:cs="Calibri"/>
          <w:sz w:val="20"/>
          <w:szCs w:val="20"/>
        </w:rPr>
        <w:t>Candlewood Suites</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、金普顿</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酒店、逸衡酒店</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w:t>
      </w:r>
      <w:r>
        <w:rPr>
          <w:rFonts w:hint="eastAsia" w:ascii="Microsoft YaHei UI" w:hAnsi="Microsoft YaHei UI" w:eastAsia="Microsoft YaHei UI" w:cs="Calibri"/>
          <w:sz w:val="20"/>
          <w:szCs w:val="20"/>
        </w:rPr>
        <w:t>avid™</w:t>
      </w:r>
      <w:r>
        <w:rPr>
          <w:rFonts w:hint="eastAsia" w:ascii="Microsoft YaHei UI" w:hAnsi="Microsoft YaHei UI" w:eastAsia="Microsoft YaHei UI" w:cs="微软雅黑"/>
          <w:sz w:val="20"/>
          <w:szCs w:val="20"/>
        </w:rPr>
        <w:t>酒店、</w:t>
      </w:r>
      <w:r>
        <w:rPr>
          <w:rFonts w:hint="eastAsia" w:ascii="Microsoft YaHei UI" w:hAnsi="Microsoft YaHei UI" w:eastAsia="Microsoft YaHei UI" w:cs="Calibri"/>
          <w:sz w:val="20"/>
          <w:szCs w:val="20"/>
        </w:rPr>
        <w:t>voco™</w:t>
      </w:r>
      <w:r>
        <w:rPr>
          <w:rFonts w:hint="eastAsia" w:ascii="Microsoft YaHei UI" w:hAnsi="Microsoft YaHei UI" w:eastAsia="Microsoft YaHei UI" w:cs="微软雅黑"/>
          <w:sz w:val="20"/>
          <w:szCs w:val="20"/>
        </w:rPr>
        <w:t>酒店、丽晶</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酒店及度假村或华邑</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微软雅黑"/>
          <w:sz w:val="20"/>
          <w:szCs w:val="20"/>
        </w:rPr>
        <w:t>酒店支付了符合奖励标准的房价（包括多数商务和休闲价格）的一晚住宿。且必须</w:t>
      </w:r>
      <w:r>
        <w:rPr>
          <w:rFonts w:hint="eastAsia" w:ascii="Microsoft YaHei UI" w:hAnsi="Microsoft YaHei UI" w:eastAsia="Microsoft YaHei UI" w:cs="Microsoft YaHei UI"/>
          <w:sz w:val="20"/>
          <w:szCs w:val="20"/>
        </w:rPr>
        <w:t>通过洲际酒店官方渠道:洲际酒店集团</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Microsoft YaHei UI"/>
          <w:sz w:val="20"/>
          <w:szCs w:val="20"/>
        </w:rPr>
        <w:t>移动应用APP、洲际酒店集团</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Microsoft YaHei UI"/>
          <w:sz w:val="20"/>
          <w:szCs w:val="20"/>
        </w:rPr>
        <w:t>官方网站， 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Microsoft YaHei UI"/>
          <w:sz w:val="20"/>
          <w:szCs w:val="20"/>
        </w:rPr>
        <w:t>优悦会官方微信小程序，洲际酒店集团</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Microsoft YaHei UI"/>
          <w:sz w:val="20"/>
          <w:szCs w:val="20"/>
        </w:rPr>
        <w:t>预订中心，或酒店直接预订完成预订，</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r>
        <w:rPr>
          <w:rFonts w:hint="eastAsia" w:ascii="Microsoft YaHei UI" w:hAnsi="Microsoft YaHei UI" w:eastAsia="Microsoft YaHei UI" w:cs="微软雅黑"/>
          <w:sz w:val="20"/>
          <w:szCs w:val="20"/>
        </w:rPr>
        <w:t>不符合奖励标准的房价或不符合奖励标准的住宿包括：个人和团体净批发价格、特定包价、员工折扣价格、亲朋价格、航空机组人员价格、特别折扣合同价格、季节性的工作人员</w:t>
      </w:r>
      <w:r>
        <w:rPr>
          <w:rFonts w:hint="eastAsia" w:ascii="Microsoft YaHei UI" w:hAnsi="Microsoft YaHei UI" w:eastAsia="Microsoft YaHei UI" w:cs="Calibri"/>
          <w:sz w:val="20"/>
          <w:szCs w:val="20"/>
        </w:rPr>
        <w:t>/</w:t>
      </w:r>
      <w:r>
        <w:rPr>
          <w:rFonts w:hint="eastAsia" w:ascii="Microsoft YaHei UI" w:hAnsi="Microsoft YaHei UI" w:eastAsia="Microsoft YaHei UI" w:cs="微软雅黑"/>
          <w:sz w:val="20"/>
          <w:szCs w:val="20"/>
        </w:rPr>
        <w:t>航空机组人员价格、旅游俱乐部半价折扣、业内折扣价格、受困旅客价格、</w:t>
      </w:r>
      <w:r>
        <w:rPr>
          <w:rFonts w:hint="eastAsia" w:ascii="Microsoft YaHei UI" w:hAnsi="Microsoft YaHei UI" w:eastAsia="Microsoft YaHei UI" w:cs="Calibri"/>
          <w:sz w:val="20"/>
          <w:szCs w:val="20"/>
        </w:rPr>
        <w:t>IHG</w:t>
      </w:r>
      <w:r>
        <w:rPr>
          <w:rFonts w:hint="eastAsia" w:ascii="Microsoft YaHei UI" w:hAnsi="Microsoft YaHei UI" w:eastAsia="Microsoft YaHei UI" w:cs="Microsoft YaHei UI"/>
          <w:sz w:val="20"/>
          <w:szCs w:val="20"/>
          <w:vertAlign w:val="superscript"/>
        </w:rPr>
        <w:t>®</w:t>
      </w:r>
      <w:r>
        <w:rPr>
          <w:rFonts w:hint="eastAsia" w:ascii="Microsoft YaHei UI" w:hAnsi="Microsoft YaHei UI" w:eastAsia="Microsoft YaHei UI" w:cs="Calibri"/>
          <w:sz w:val="20"/>
          <w:szCs w:val="20"/>
        </w:rPr>
        <w:t xml:space="preserve">Rewards Club </w:t>
      </w:r>
      <w:r>
        <w:rPr>
          <w:rFonts w:hint="eastAsia" w:ascii="Microsoft YaHei UI" w:hAnsi="Microsoft YaHei UI" w:eastAsia="Microsoft YaHei UI" w:cs="微软雅黑"/>
          <w:sz w:val="20"/>
          <w:szCs w:val="20"/>
        </w:rPr>
        <w:t>优悦会奖励住宿</w:t>
      </w:r>
      <w:r>
        <w:rPr>
          <w:rFonts w:hint="eastAsia" w:ascii="Microsoft YaHei UI" w:hAnsi="Microsoft YaHei UI" w:eastAsia="Microsoft YaHei UI" w:cs="Calibri"/>
          <w:sz w:val="20"/>
          <w:szCs w:val="20"/>
        </w:rPr>
        <w:t>/</w:t>
      </w:r>
      <w:r>
        <w:rPr>
          <w:rFonts w:hint="eastAsia" w:ascii="Microsoft YaHei UI" w:hAnsi="Microsoft YaHei UI" w:eastAsia="Microsoft YaHei UI" w:cs="微软雅黑"/>
          <w:sz w:val="20"/>
          <w:szCs w:val="20"/>
        </w:rPr>
        <w:t>航空公司酒店奖励价格、通过多数第三方网站预订的价格、酒店奖励住宿，以及洲际酒店集团全权决定不应被认定为符合奖励标准房价的任何其他价格。</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具体标准以官网为准，请通过链接查看【</w:t>
      </w:r>
      <w:r>
        <w:fldChar w:fldCharType="begin"/>
      </w:r>
      <w:r>
        <w:instrText xml:space="preserve"> HYPERLINK "https://www.ihg.com.cn/content/cn/zh/customer-care/member-tc" </w:instrText>
      </w:r>
      <w:r>
        <w:fldChar w:fldCharType="separate"/>
      </w:r>
      <w:r>
        <w:rPr>
          <w:rStyle w:val="4"/>
          <w:rFonts w:hint="eastAsia" w:ascii="Microsoft YaHei UI" w:hAnsi="Microsoft YaHei UI" w:eastAsia="Microsoft YaHei UI" w:cs="Calibri"/>
          <w:sz w:val="20"/>
          <w:szCs w:val="20"/>
        </w:rPr>
        <w:t>https://www.ihg.com.cn/content/cn/zh/customer-care/member-tc</w:t>
      </w:r>
      <w:r>
        <w:fldChar w:fldCharType="end"/>
      </w:r>
      <w:r>
        <w:rPr>
          <w:rFonts w:hint="eastAsia" w:ascii="Microsoft YaHei UI" w:hAnsi="Microsoft YaHei UI" w:eastAsia="Microsoft YaHei UI" w:cs="Calibri"/>
          <w:sz w:val="20"/>
          <w:szCs w:val="20"/>
        </w:rPr>
        <w:t>】。</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如果我跟朋友两位都是会员，预订同一房间并同时完成符合奖励的标准房晚，我们两人是否都可以累积本活动的有效房晚？</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r>
        <w:rPr>
          <w:rFonts w:hint="eastAsia" w:ascii="Microsoft YaHei UI" w:hAnsi="Microsoft YaHei UI" w:eastAsia="Microsoft YaHei UI" w:cs="微软雅黑"/>
          <w:sz w:val="20"/>
          <w:szCs w:val="20"/>
        </w:rPr>
        <w:t>不可以，每间客房仅限一人可累积本次活动的有效房晚。</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如果我作为会员预定了多间房间同时完成符合奖励的标准并支付全部房费，我是否可以累计每间房的房晚作为本活动的有效房晚？</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微软雅黑"/>
          <w:sz w:val="20"/>
          <w:szCs w:val="20"/>
        </w:rPr>
      </w:pPr>
      <w:r>
        <w:rPr>
          <w:rFonts w:hint="eastAsia" w:ascii="Microsoft YaHei UI" w:hAnsi="Microsoft YaHei UI" w:eastAsia="Microsoft YaHei UI" w:cs="微软雅黑"/>
          <w:sz w:val="20"/>
          <w:szCs w:val="20"/>
        </w:rPr>
        <w:t>不可以，当一人预订超过1间以上的客房时，即便该会员为其预订的所有房间支付房费，仅该会员本人入住的一间房间产生的房晚计入本次优惠的有效房晚累积中。</w:t>
      </w:r>
    </w:p>
    <w:p>
      <w:pPr>
        <w:widowControl/>
        <w:tabs>
          <w:tab w:val="left" w:pos="426"/>
          <w:tab w:val="left" w:pos="709"/>
        </w:tabs>
        <w:jc w:val="left"/>
        <w:rPr>
          <w:rFonts w:hint="eastAsia" w:ascii="Microsoft YaHei UI" w:hAnsi="Microsoft YaHei UI" w:eastAsia="Microsoft YaHei UI" w:cs="Calibri"/>
          <w:b/>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b/>
          <w:sz w:val="20"/>
          <w:szCs w:val="20"/>
        </w:rPr>
        <w:t>我在登记活动前住过IHG</w:t>
      </w:r>
      <w:r>
        <w:rPr>
          <w:rFonts w:hint="eastAsia" w:ascii="Microsoft YaHei UI" w:hAnsi="Microsoft YaHei UI" w:eastAsia="Microsoft YaHei UI"/>
          <w:b/>
          <w:sz w:val="20"/>
          <w:szCs w:val="20"/>
          <w:vertAlign w:val="superscript"/>
        </w:rPr>
        <w:t>®</w:t>
      </w:r>
      <w:r>
        <w:rPr>
          <w:rFonts w:hint="eastAsia" w:ascii="Microsoft YaHei UI" w:hAnsi="Microsoft YaHei UI" w:eastAsia="Microsoft YaHei UI" w:cs="Calibri"/>
          <w:b/>
          <w:sz w:val="20"/>
          <w:szCs w:val="20"/>
        </w:rPr>
        <w:t>符合奖励标准的住宿房晚，可以计算成这次活动的有效房晚吗？</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宋体"/>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宋体"/>
          <w:sz w:val="20"/>
          <w:szCs w:val="20"/>
        </w:rPr>
        <w:t>不可以，本活动只会累积会员在登记活动成功后并在活动期间内入住符合奖励标准的房晚，以前的住宿均不计算为有效房晚。</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我在2019年12月31日登记入住的住宿，可以计算成这次活动的任务吗？</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宋体"/>
          <w:sz w:val="20"/>
          <w:szCs w:val="20"/>
        </w:rPr>
        <w:t>不可以，本活动的有效房晚需要在活动期间完成入住，即最晚在2019年12月31日退房的有效房晚。</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我登记参加了其他IHG</w:t>
      </w:r>
      <w:r>
        <w:rPr>
          <w:rFonts w:hint="eastAsia" w:ascii="Microsoft YaHei UI" w:hAnsi="Microsoft YaHei UI" w:eastAsia="Microsoft YaHei UI"/>
          <w:b/>
          <w:sz w:val="20"/>
          <w:szCs w:val="20"/>
          <w:vertAlign w:val="superscript"/>
        </w:rPr>
        <w:t>®</w:t>
      </w:r>
      <w:r>
        <w:rPr>
          <w:rFonts w:hint="eastAsia" w:ascii="Microsoft YaHei UI" w:hAnsi="Microsoft YaHei UI" w:eastAsia="Microsoft YaHei UI" w:cs="Calibri"/>
          <w:b/>
          <w:sz w:val="20"/>
          <w:szCs w:val="20"/>
        </w:rPr>
        <w:t>的活动，该次符合奖励标准的住宿也可以计算成这次活动的任务吗？</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宋体"/>
          <w:sz w:val="20"/>
          <w:szCs w:val="20"/>
        </w:rPr>
        <w:t>可以，本活动符合奖励标准的房晚一般可与其他活动同时计算和累积，即会员可以同时参与多个活动，具体条款以该活动的条款为准。</w:t>
      </w:r>
    </w:p>
    <w:p>
      <w:pPr>
        <w:widowControl/>
        <w:jc w:val="left"/>
        <w:rPr>
          <w:rFonts w:hint="eastAsia" w:ascii="Microsoft YaHei UI" w:hAnsi="Microsoft YaHei UI" w:eastAsia="Microsoft YaHei UI" w:cs="Calibri"/>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我在登记后多久才可以成功匹配到IHG</w:t>
      </w:r>
      <w:r>
        <w:rPr>
          <w:rFonts w:hint="eastAsia" w:ascii="Microsoft YaHei UI" w:hAnsi="Microsoft YaHei UI" w:eastAsia="Microsoft YaHei UI"/>
          <w:b/>
          <w:sz w:val="20"/>
          <w:szCs w:val="20"/>
          <w:vertAlign w:val="superscript"/>
        </w:rPr>
        <w:t>®</w:t>
      </w:r>
      <w:r>
        <w:rPr>
          <w:rFonts w:hint="eastAsia" w:ascii="Microsoft YaHei UI" w:hAnsi="Microsoft YaHei UI" w:eastAsia="Microsoft YaHei UI" w:cs="Calibri"/>
          <w:b/>
          <w:sz w:val="20"/>
          <w:szCs w:val="20"/>
        </w:rPr>
        <w:t xml:space="preserve">优悦会的精英会籍？ </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宋体"/>
          <w:sz w:val="20"/>
          <w:szCs w:val="20"/>
        </w:rPr>
        <w:t>符合条件的南航明珠会员在登记活动后，IHG</w:t>
      </w:r>
      <w:r>
        <w:rPr>
          <w:rFonts w:hint="eastAsia" w:ascii="Microsoft YaHei UI" w:hAnsi="Microsoft YaHei UI" w:eastAsia="Microsoft YaHei UI"/>
          <w:b/>
          <w:sz w:val="20"/>
          <w:szCs w:val="20"/>
          <w:vertAlign w:val="superscript"/>
        </w:rPr>
        <w:t>®</w:t>
      </w:r>
      <w:r>
        <w:rPr>
          <w:rFonts w:hint="eastAsia" w:ascii="Microsoft YaHei UI" w:hAnsi="Microsoft YaHei UI" w:eastAsia="Microsoft YaHei UI" w:cs="宋体"/>
          <w:sz w:val="20"/>
          <w:szCs w:val="20"/>
        </w:rPr>
        <w:t>优悦会精英会籍最长会在4周内生效。如会员对会籍升级有任何疑问，可联系优悦会宾客关怀中心，电话是800 830 1128 或+86-21 20334848。</w:t>
      </w:r>
    </w:p>
    <w:p>
      <w:pPr>
        <w:widowControl/>
        <w:tabs>
          <w:tab w:val="left" w:pos="426"/>
          <w:tab w:val="left" w:pos="709"/>
        </w:tabs>
        <w:jc w:val="left"/>
        <w:rPr>
          <w:rFonts w:hint="eastAsia" w:ascii="Microsoft YaHei UI" w:hAnsi="Microsoft YaHei UI" w:eastAsia="Microsoft YaHei UI" w:cs="Calibri"/>
          <w:b/>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如果在2019年12月31日前，我无法满足相应的保级条件，我会在什么时候被降级？</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会员会在2020年1月内根据IHG</w:t>
      </w:r>
      <w:r>
        <w:rPr>
          <w:rFonts w:hint="eastAsia" w:ascii="Microsoft YaHei UI" w:hAnsi="Microsoft YaHei UI" w:eastAsia="Microsoft YaHei UI"/>
          <w:b/>
          <w:sz w:val="20"/>
          <w:szCs w:val="20"/>
          <w:vertAlign w:val="superscript"/>
        </w:rPr>
        <w:t>®</w:t>
      </w:r>
      <w:r>
        <w:rPr>
          <w:rFonts w:hint="eastAsia" w:ascii="Microsoft YaHei UI" w:hAnsi="Microsoft YaHei UI" w:eastAsia="Microsoft YaHei UI" w:cs="Calibri"/>
          <w:sz w:val="20"/>
          <w:szCs w:val="20"/>
        </w:rPr>
        <w:t>优悦会标准按2019年度的住宿情况恢复至相应会籍，最早将会在2020年1月1日，请登陆优悦会账户进行查看。</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举例：南航金卡会员通过本活动匹配至优悦会至悦精英会籍，而登记活动前会员本身持有优悦会白金卡，但在2019年没完成任何符合奖励住宿的房晚或任何升级标准，活动期间也没有任何住宿，会员活动结束后便会按优悦会标准降级至优悦会俱乐部会员。</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详细优悦会会籍保级和晋级要求以官网为准，请通过链接查看【</w:t>
      </w:r>
      <w:r>
        <w:fldChar w:fldCharType="begin"/>
      </w:r>
      <w:r>
        <w:instrText xml:space="preserve"> HYPERLINK "https://www.ihg.com.cn/rewardsclub/content/cn/zh/enjoy-rewards" </w:instrText>
      </w:r>
      <w:r>
        <w:fldChar w:fldCharType="separate"/>
      </w:r>
      <w:r>
        <w:rPr>
          <w:rStyle w:val="4"/>
          <w:rFonts w:hint="eastAsia" w:ascii="Microsoft YaHei UI" w:hAnsi="Microsoft YaHei UI" w:eastAsia="Microsoft YaHei UI" w:cs="Calibri"/>
          <w:sz w:val="20"/>
          <w:szCs w:val="20"/>
        </w:rPr>
        <w:t>https://www.ihg.com.cn/rewardsclub/content/cn/zh/enjoy-rewards</w:t>
      </w:r>
      <w:r>
        <w:fldChar w:fldCharType="end"/>
      </w:r>
      <w:r>
        <w:rPr>
          <w:rFonts w:hint="eastAsia" w:ascii="Microsoft YaHei UI" w:hAnsi="Microsoft YaHei UI" w:eastAsia="Microsoft YaHei UI" w:cs="Calibri"/>
          <w:sz w:val="20"/>
          <w:szCs w:val="20"/>
        </w:rPr>
        <w:t>】。</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如果在2019年12月31日前，我满足了相应的保级条件，IHG</w:t>
      </w:r>
      <w:r>
        <w:rPr>
          <w:rFonts w:hint="eastAsia" w:ascii="Microsoft YaHei UI" w:hAnsi="Microsoft YaHei UI" w:eastAsia="Microsoft YaHei UI"/>
          <w:b/>
          <w:sz w:val="20"/>
          <w:szCs w:val="20"/>
          <w:vertAlign w:val="superscript"/>
        </w:rPr>
        <w:t>®</w:t>
      </w:r>
      <w:r>
        <w:rPr>
          <w:rFonts w:hint="eastAsia" w:ascii="Microsoft YaHei UI" w:hAnsi="Microsoft YaHei UI" w:eastAsia="Microsoft YaHei UI" w:cs="Calibri"/>
          <w:b/>
          <w:sz w:val="20"/>
          <w:szCs w:val="20"/>
        </w:rPr>
        <w:t>优悦会的精英会籍有效期到什么时候？明年我要满足什么条件才能继续保级？</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如会员完成本活动的任务要求，该优悦会精英会籍可有效至2020年12月31日。</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sz w:val="20"/>
          <w:szCs w:val="20"/>
        </w:rPr>
      </w:pPr>
      <w:r>
        <w:rPr>
          <w:rFonts w:hint="eastAsia" w:ascii="Microsoft YaHei UI" w:hAnsi="Microsoft YaHei UI" w:eastAsia="Microsoft YaHei UI" w:cs="Calibri"/>
          <w:sz w:val="20"/>
          <w:szCs w:val="20"/>
        </w:rPr>
        <w:t>如会员需要在2021年保级或晋级，则需要在2020年度满足IHG</w:t>
      </w:r>
      <w:r>
        <w:rPr>
          <w:rFonts w:hint="eastAsia" w:ascii="Microsoft YaHei UI" w:hAnsi="Microsoft YaHei UI" w:eastAsia="Microsoft YaHei UI"/>
          <w:b/>
          <w:sz w:val="20"/>
          <w:szCs w:val="20"/>
          <w:vertAlign w:val="superscript"/>
        </w:rPr>
        <w:t>®</w:t>
      </w:r>
      <w:r>
        <w:rPr>
          <w:rFonts w:hint="eastAsia" w:ascii="Microsoft YaHei UI" w:hAnsi="Microsoft YaHei UI" w:eastAsia="Microsoft YaHei UI" w:cs="Calibri"/>
          <w:sz w:val="20"/>
          <w:szCs w:val="20"/>
        </w:rPr>
        <w:t>优悦会的标准，相关会籍保级和晋级要求，以官网为准，请通过链接查看【</w:t>
      </w:r>
      <w:r>
        <w:fldChar w:fldCharType="begin"/>
      </w:r>
      <w:r>
        <w:instrText xml:space="preserve"> HYPERLINK "https://www.ihg.com.cn/rewardsclub/content/cn/zh/enjoy-rewards" </w:instrText>
      </w:r>
      <w:r>
        <w:fldChar w:fldCharType="separate"/>
      </w:r>
      <w:r>
        <w:rPr>
          <w:rStyle w:val="4"/>
          <w:rFonts w:hint="eastAsia" w:ascii="Microsoft YaHei UI" w:hAnsi="Microsoft YaHei UI" w:eastAsia="Microsoft YaHei UI" w:cs="Calibri"/>
          <w:sz w:val="20"/>
          <w:szCs w:val="20"/>
        </w:rPr>
        <w:t>https://www.ihg.com.cn/rewardsclub/content/cn/zh/enjoy-rewards</w:t>
      </w:r>
      <w:r>
        <w:fldChar w:fldCharType="end"/>
      </w:r>
      <w:r>
        <w:rPr>
          <w:rFonts w:hint="eastAsia" w:ascii="Microsoft YaHei UI" w:hAnsi="Microsoft YaHei UI" w:eastAsia="Microsoft YaHei UI" w:cs="Calibri"/>
          <w:sz w:val="20"/>
          <w:szCs w:val="20"/>
        </w:rPr>
        <w:t>】。</w:t>
      </w:r>
    </w:p>
    <w:p>
      <w:pPr>
        <w:widowControl/>
        <w:tabs>
          <w:tab w:val="left" w:pos="426"/>
          <w:tab w:val="left" w:pos="709"/>
        </w:tabs>
        <w:jc w:val="left"/>
        <w:rPr>
          <w:rFonts w:hint="eastAsia" w:ascii="Microsoft YaHei UI" w:hAnsi="Microsoft YaHei UI" w:eastAsia="Microsoft YaHei UI" w:cs="Calibri"/>
          <w:b/>
          <w:sz w:val="20"/>
          <w:szCs w:val="20"/>
        </w:rPr>
      </w:pPr>
    </w:p>
    <w:p>
      <w:pPr>
        <w:pStyle w:val="2"/>
        <w:widowControl/>
        <w:numPr>
          <w:ilvl w:val="0"/>
          <w:numId w:val="1"/>
        </w:numPr>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r>
        <w:rPr>
          <w:rFonts w:hint="eastAsia" w:ascii="Microsoft YaHei UI" w:hAnsi="Microsoft YaHei UI" w:eastAsia="Microsoft YaHei UI" w:cs="Calibri"/>
          <w:b/>
          <w:sz w:val="20"/>
          <w:szCs w:val="20"/>
        </w:rPr>
        <w:t>我在哪里可以看到我的住宿任务进度吗？</w:t>
      </w:r>
    </w:p>
    <w:p>
      <w:pPr>
        <w:pStyle w:val="2"/>
        <w:widowControl/>
        <w:tabs>
          <w:tab w:val="left" w:pos="426"/>
          <w:tab w:val="left" w:pos="709"/>
        </w:tabs>
        <w:spacing w:before="0" w:beforeAutospacing="0" w:after="0" w:afterAutospacing="0"/>
        <w:ind w:left="360"/>
        <w:contextualSpacing/>
        <w:rPr>
          <w:rFonts w:hint="eastAsia" w:ascii="Microsoft YaHei UI" w:hAnsi="Microsoft YaHei UI" w:eastAsia="Microsoft YaHei UI" w:cs="Calibri"/>
          <w:b/>
          <w:sz w:val="20"/>
          <w:szCs w:val="20"/>
        </w:rPr>
      </w:pPr>
    </w:p>
    <w:p>
      <w:pPr>
        <w:widowControl/>
        <w:spacing w:after="200" w:line="276" w:lineRule="auto"/>
        <w:ind w:left="360"/>
        <w:jc w:val="left"/>
        <w:rPr>
          <w:rFonts w:hint="eastAsia" w:ascii="Microsoft YaHei UI" w:hAnsi="Microsoft YaHei UI" w:eastAsia="Microsoft YaHei UI" w:cs="Calibri"/>
          <w:sz w:val="20"/>
          <w:szCs w:val="20"/>
        </w:rPr>
      </w:pPr>
      <w:r>
        <w:rPr>
          <w:rFonts w:hint="eastAsia" w:ascii="Microsoft YaHei UI" w:hAnsi="Microsoft YaHei UI" w:eastAsia="Microsoft YaHei UI" w:cs="Calibri"/>
          <w:kern w:val="0"/>
          <w:sz w:val="20"/>
          <w:szCs w:val="20"/>
          <w:lang w:bidi="ar"/>
        </w:rPr>
        <w:t>符合活动资格的会员完成活动登记后，可通过IHG</w:t>
      </w:r>
      <w:r>
        <w:rPr>
          <w:rFonts w:hint="eastAsia" w:ascii="Microsoft YaHei UI" w:hAnsi="Microsoft YaHei UI" w:eastAsia="Microsoft YaHei UI"/>
          <w:b/>
          <w:kern w:val="0"/>
          <w:sz w:val="20"/>
          <w:szCs w:val="20"/>
          <w:vertAlign w:val="superscript"/>
          <w:lang w:bidi="ar"/>
        </w:rPr>
        <w:t>®</w:t>
      </w:r>
      <w:r>
        <w:rPr>
          <w:rFonts w:hint="eastAsia" w:ascii="Microsoft YaHei UI" w:hAnsi="Microsoft YaHei UI" w:eastAsia="Microsoft YaHei UI" w:cs="Calibri"/>
          <w:kern w:val="0"/>
          <w:sz w:val="20"/>
          <w:szCs w:val="20"/>
          <w:lang w:bidi="ar"/>
        </w:rPr>
        <w:t>官方渠道，包括IHG</w:t>
      </w:r>
      <w:r>
        <w:rPr>
          <w:rFonts w:hint="eastAsia" w:ascii="Microsoft YaHei UI" w:hAnsi="Microsoft YaHei UI" w:eastAsia="Microsoft YaHei UI"/>
          <w:b/>
          <w:kern w:val="0"/>
          <w:sz w:val="20"/>
          <w:szCs w:val="20"/>
          <w:vertAlign w:val="superscript"/>
          <w:lang w:bidi="ar"/>
        </w:rPr>
        <w:t>®</w:t>
      </w:r>
      <w:r>
        <w:rPr>
          <w:rFonts w:hint="eastAsia" w:ascii="Microsoft YaHei UI" w:hAnsi="Microsoft YaHei UI" w:eastAsia="Microsoft YaHei UI" w:cs="Calibri"/>
          <w:kern w:val="0"/>
          <w:sz w:val="20"/>
          <w:szCs w:val="20"/>
          <w:lang w:bidi="ar"/>
        </w:rPr>
        <w:t>官网、IHG</w:t>
      </w:r>
      <w:r>
        <w:rPr>
          <w:rFonts w:hint="eastAsia" w:ascii="Microsoft YaHei UI" w:hAnsi="Microsoft YaHei UI" w:eastAsia="Microsoft YaHei UI"/>
          <w:b/>
          <w:kern w:val="0"/>
          <w:sz w:val="20"/>
          <w:szCs w:val="20"/>
          <w:vertAlign w:val="superscript"/>
          <w:lang w:bidi="ar"/>
        </w:rPr>
        <w:t>®</w:t>
      </w:r>
      <w:r>
        <w:rPr>
          <w:rFonts w:hint="eastAsia" w:ascii="Microsoft YaHei UI" w:hAnsi="Microsoft YaHei UI" w:eastAsia="Microsoft YaHei UI" w:cs="Calibri"/>
          <w:kern w:val="0"/>
          <w:sz w:val="20"/>
          <w:szCs w:val="20"/>
          <w:lang w:bidi="ar"/>
        </w:rPr>
        <w:t>APP和IHG</w:t>
      </w:r>
      <w:r>
        <w:rPr>
          <w:rFonts w:hint="eastAsia" w:ascii="Microsoft YaHei UI" w:hAnsi="Microsoft YaHei UI" w:eastAsia="Microsoft YaHei UI"/>
          <w:b/>
          <w:kern w:val="0"/>
          <w:sz w:val="20"/>
          <w:szCs w:val="20"/>
          <w:vertAlign w:val="superscript"/>
          <w:lang w:bidi="ar"/>
        </w:rPr>
        <w:t>®</w:t>
      </w:r>
      <w:r>
        <w:rPr>
          <w:rFonts w:hint="eastAsia" w:ascii="Microsoft YaHei UI" w:hAnsi="Microsoft YaHei UI" w:eastAsia="Microsoft YaHei UI" w:cs="Calibri"/>
          <w:kern w:val="0"/>
          <w:sz w:val="20"/>
          <w:szCs w:val="20"/>
          <w:lang w:bidi="ar"/>
        </w:rPr>
        <w:t>优悦会微信小程序（相关新功能将在2019年10月上线），登陆优悦会账户，打开优惠页查看相应的活动进度。</w:t>
      </w:r>
    </w:p>
    <w:p>
      <w:pPr>
        <w:widowControl/>
        <w:spacing w:after="200" w:line="276" w:lineRule="auto"/>
        <w:jc w:val="left"/>
        <w:rPr>
          <w:rFonts w:eastAsia="Microsoft YaHei UI" w:cs="Calibri"/>
          <w:sz w:val="20"/>
          <w:szCs w:val="20"/>
        </w:rPr>
      </w:pPr>
      <w:r>
        <w:rPr>
          <w:rFonts w:ascii="Calibri" w:hAnsi="Calibri" w:eastAsia="Microsoft YaHei UI" w:cs="Calibri"/>
          <w:kern w:val="0"/>
          <w:sz w:val="20"/>
          <w:szCs w:val="20"/>
          <w:lang w:bidi="ar"/>
        </w:rPr>
        <w:t xml:space="preserve">©2019 </w:t>
      </w:r>
      <w:r>
        <w:rPr>
          <w:rFonts w:hint="eastAsia" w:ascii="Calibri" w:hAnsi="Calibri" w:eastAsia="Microsoft YaHei UI" w:cs="Calibri"/>
          <w:kern w:val="0"/>
          <w:sz w:val="20"/>
          <w:szCs w:val="20"/>
          <w:lang w:bidi="ar"/>
        </w:rPr>
        <w:t>中国南方航空股份有限公司，</w:t>
      </w:r>
      <w:r>
        <w:rPr>
          <w:rFonts w:ascii="Calibri" w:hAnsi="Calibri" w:eastAsia="Microsoft YaHei UI" w:cs="Calibri"/>
          <w:kern w:val="0"/>
          <w:sz w:val="20"/>
          <w:szCs w:val="20"/>
          <w:lang w:bidi="ar"/>
        </w:rPr>
        <w:t xml:space="preserve">©2019 </w:t>
      </w:r>
      <w:r>
        <w:rPr>
          <w:rFonts w:hint="eastAsia" w:ascii="Calibri" w:hAnsi="Calibri" w:eastAsia="Microsoft YaHei UI" w:cs="Calibri"/>
          <w:kern w:val="0"/>
          <w:sz w:val="20"/>
          <w:szCs w:val="20"/>
          <w:lang w:bidi="ar"/>
        </w:rPr>
        <w:t>洲际酒店集团，大部分酒店产权独立，运营独立。</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decorative"/>
    <w:pitch w:val="default"/>
    <w:sig w:usb0="E0002EFF" w:usb1="C000785B" w:usb2="00000009" w:usb3="00000000" w:csb0="400001FF" w:csb1="FFFF0000"/>
  </w:font>
  <w:font w:name="Microsoft YaHei UI">
    <w:panose1 w:val="020B0503020204020204"/>
    <w:charset w:val="86"/>
    <w:family w:val="decorative"/>
    <w:pitch w:val="default"/>
    <w:sig w:usb0="80000287" w:usb1="2ACF3C50" w:usb2="00000016" w:usb3="00000000" w:csb0="0004001F" w:csb1="00000000"/>
  </w:font>
  <w:font w:name="微软雅黑">
    <w:panose1 w:val="020B0503020204020204"/>
    <w:charset w:val="86"/>
    <w:family w:val="moder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1470D"/>
    <w:multiLevelType w:val="multilevel"/>
    <w:tmpl w:val="BB41470D"/>
    <w:lvl w:ilvl="0" w:tentative="0">
      <w:start w:val="1"/>
      <w:numFmt w:val="decimal"/>
      <w:lvlText w:val="%1."/>
      <w:lvlJc w:val="left"/>
      <w:pPr>
        <w:tabs>
          <w:tab w:val="left" w:pos="0"/>
        </w:tabs>
        <w:ind w:left="1778"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D04DE"/>
    <w:rsid w:val="0D365A17"/>
    <w:rsid w:val="1F9D04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line="240" w:lineRule="auto"/>
      <w:ind w:left="0" w:right="0"/>
      <w:jc w:val="left"/>
    </w:pPr>
    <w:rPr>
      <w:rFonts w:ascii="宋体" w:hAnsi="宋体" w:eastAsia="宋体" w:cs="宋体"/>
      <w:kern w:val="0"/>
      <w:sz w:val="24"/>
      <w:szCs w:val="24"/>
      <w:lang w:val="en-US" w:eastAsia="zh-CN" w:bidi="ar"/>
    </w:rPr>
  </w:style>
  <w:style w:type="character" w:styleId="4">
    <w:name w:val="Hyperlink"/>
    <w:qFormat/>
    <w:uiPriority w:val="0"/>
    <w:rPr>
      <w:color w:val="CC660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2019-09-26T08:50:00Z</dcterms:created>
  <dc:creator>郭兰彦</dc:creator>
  <cp:lastModifiedBy>Lisixian</cp:lastModifiedBy>
  <dcterms:modified xsi:type="dcterms:W3CDTF">2019-10-09T09:19:08Z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